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EFFEFF9" w14:textId="77777777" w:rsidR="002E4240" w:rsidRDefault="00562608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ATTORNEY NAME</w:t>
      </w:r>
    </w:p>
    <w:p w14:paraId="5424484A" w14:textId="77777777" w:rsidR="002E4240" w:rsidRDefault="00562608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>ATTORNEY ADDRESS</w:t>
      </w:r>
    </w:p>
    <w:p w14:paraId="672A6659" w14:textId="77777777" w:rsidR="002E4240" w:rsidRDefault="002E424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52CA3C2" w14:textId="77777777" w:rsidR="002E4240" w:rsidRDefault="00562608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i/>
          <w:iCs/>
          <w:sz w:val="24"/>
          <w:szCs w:val="24"/>
          <w:u w:color="000000"/>
          <w:lang w:val="it-IT"/>
        </w:rPr>
        <w:t>Pro Bono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Counsel for Respondents</w:t>
      </w:r>
    </w:p>
    <w:p w14:paraId="0A37501D" w14:textId="77777777" w:rsidR="002E4240" w:rsidRDefault="002E424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5DAB6C7B" w14:textId="77777777" w:rsidR="002E4240" w:rsidRDefault="002E424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68F1C391" w14:textId="77777777" w:rsidR="002E4240" w:rsidRDefault="00562608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UNITED STATES DEPARTMENT OF JUSTICE</w:t>
      </w:r>
    </w:p>
    <w:p w14:paraId="4F656E05" w14:textId="77777777" w:rsidR="002E4240" w:rsidRDefault="00562608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EXECUTIVE OFFICE FOR IMMIGRATION REVIEW</w:t>
      </w:r>
    </w:p>
    <w:p w14:paraId="4EC2AAEE" w14:textId="225DBB3F" w:rsidR="002E4240" w:rsidRDefault="00562608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 xml:space="preserve">NEW YORK </w:t>
      </w:r>
      <w:r w:rsidR="000B0565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–</w:t>
      </w:r>
      <w:r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 xml:space="preserve"> </w:t>
      </w:r>
      <w:r w:rsidR="000B0565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FEDERAL PLAZA</w:t>
      </w:r>
      <w:r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 xml:space="preserve"> IMMIGRATION COURT</w:t>
      </w:r>
    </w:p>
    <w:p w14:paraId="3BE2F663" w14:textId="77777777" w:rsidR="002E4240" w:rsidRDefault="00562608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NEW YORK, NY</w:t>
      </w:r>
    </w:p>
    <w:p w14:paraId="02EB378F" w14:textId="77777777" w:rsidR="002E4240" w:rsidRDefault="002E424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2353605C" w14:textId="77777777" w:rsidR="002E4240" w:rsidRDefault="00562608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__________________________________________</w:t>
      </w:r>
    </w:p>
    <w:p w14:paraId="2CEAEE8A" w14:textId="77777777" w:rsidR="002E4240" w:rsidRDefault="00562608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  <w:t>)</w:t>
      </w:r>
    </w:p>
    <w:p w14:paraId="7005D122" w14:textId="77777777" w:rsidR="002E4240" w:rsidRDefault="00562608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In the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Matters of:                                                      )</w:t>
      </w:r>
    </w:p>
    <w:p w14:paraId="47337C0F" w14:textId="77777777" w:rsidR="002E4240" w:rsidRDefault="00562608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  <w:t>)</w:t>
      </w:r>
    </w:p>
    <w:p w14:paraId="489978FE" w14:textId="579E5EB4" w:rsidR="002E4240" w:rsidRDefault="0ADD5C92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RESPONDENT NAME</w:t>
      </w:r>
      <w:r w:rsidRPr="0ADD5C92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r w:rsidR="00562608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es-ES_tradnl"/>
        </w:rPr>
        <w:tab/>
      </w:r>
      <w:r w:rsidRPr="0ADD5C9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       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                </w:t>
      </w:r>
      <w:r w:rsidRPr="0ADD5C92">
        <w:rPr>
          <w:rFonts w:ascii="Times New Roman" w:hAnsi="Times New Roman"/>
          <w:b/>
          <w:bCs/>
          <w:sz w:val="24"/>
          <w:szCs w:val="24"/>
          <w:lang w:val="es-ES"/>
        </w:rPr>
        <w:t xml:space="preserve">  </w:t>
      </w:r>
      <w:proofErr w:type="gramStart"/>
      <w:r w:rsidR="00562608">
        <w:rPr>
          <w:rFonts w:ascii="Times New Roman" w:hAnsi="Times New Roman"/>
          <w:b/>
          <w:bCs/>
          <w:sz w:val="24"/>
          <w:szCs w:val="24"/>
          <w:u w:color="000000"/>
          <w:lang w:val="es-ES_tradnl"/>
        </w:rPr>
        <w:tab/>
      </w:r>
      <w:r w:rsidRPr="0ADD5C92">
        <w:rPr>
          <w:rFonts w:ascii="Times New Roman" w:hAnsi="Times New Roman"/>
          <w:b/>
          <w:bCs/>
          <w:sz w:val="24"/>
          <w:szCs w:val="24"/>
          <w:lang w:val="es-ES"/>
        </w:rPr>
        <w:t xml:space="preserve">)   </w:t>
      </w:r>
      <w:proofErr w:type="gramEnd"/>
      <w:r w:rsidRPr="0ADD5C92">
        <w:rPr>
          <w:rFonts w:ascii="Times New Roman" w:hAnsi="Times New Roman"/>
          <w:b/>
          <w:bCs/>
          <w:sz w:val="24"/>
          <w:szCs w:val="24"/>
          <w:lang w:val="es-ES"/>
        </w:rPr>
        <w:t xml:space="preserve">        File </w:t>
      </w:r>
      <w:proofErr w:type="spellStart"/>
      <w:r w:rsidRPr="0ADD5C92">
        <w:rPr>
          <w:rFonts w:ascii="Times New Roman" w:hAnsi="Times New Roman"/>
          <w:b/>
          <w:bCs/>
          <w:sz w:val="24"/>
          <w:szCs w:val="24"/>
          <w:lang w:val="es-ES"/>
        </w:rPr>
        <w:t>Number</w:t>
      </w:r>
      <w:proofErr w:type="spellEnd"/>
      <w:r w:rsidRPr="0ADD5C92">
        <w:rPr>
          <w:rFonts w:ascii="Times New Roman" w:hAnsi="Times New Roman"/>
          <w:b/>
          <w:bCs/>
          <w:sz w:val="24"/>
          <w:szCs w:val="24"/>
          <w:lang w:val="es-ES"/>
        </w:rPr>
        <w:t>: A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00</w:t>
      </w:r>
      <w:r w:rsidRPr="0ADD5C92">
        <w:rPr>
          <w:rFonts w:ascii="Times New Roman" w:hAnsi="Times New Roman"/>
          <w:b/>
          <w:bCs/>
          <w:sz w:val="24"/>
          <w:szCs w:val="24"/>
          <w:lang w:val="es-ES"/>
        </w:rPr>
        <w:t>0-000-000</w:t>
      </w:r>
    </w:p>
    <w:p w14:paraId="47D2BF45" w14:textId="77777777" w:rsidR="002E4240" w:rsidRDefault="0ADD5C92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In removal proceedings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562608">
        <w:rPr>
          <w:rFonts w:ascii="Times New Roman" w:hAnsi="Times New Roman"/>
          <w:b/>
          <w:bCs/>
          <w:sz w:val="24"/>
          <w:szCs w:val="24"/>
          <w:u w:color="000000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)                      </w:t>
      </w:r>
    </w:p>
    <w:p w14:paraId="0DFAE634" w14:textId="07F2D4E0" w:rsidR="002E4240" w:rsidRDefault="0ADD5C92">
      <w:pPr>
        <w:pStyle w:val="Body"/>
        <w:tabs>
          <w:tab w:val="left" w:pos="240"/>
          <w:tab w:val="center" w:pos="468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ADD5C92">
        <w:rPr>
          <w:rFonts w:ascii="Times New Roman" w:hAnsi="Times New Roman"/>
          <w:b/>
          <w:bCs/>
          <w:sz w:val="24"/>
          <w:szCs w:val="24"/>
          <w:lang w:val="en-US"/>
        </w:rPr>
        <w:t>__________________________________________)</w:t>
      </w:r>
    </w:p>
    <w:p w14:paraId="5A39BBE3" w14:textId="77777777" w:rsidR="002E4240" w:rsidRDefault="002E424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55308741" w14:textId="77777777" w:rsidR="002E4240" w:rsidRDefault="0056260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val="single" w:color="000000"/>
        </w:rPr>
        <w:t>RESPONDENTS</w:t>
      </w:r>
      <w:r>
        <w:rPr>
          <w:rFonts w:ascii="Times New Roman" w:hAnsi="Times New Roman"/>
          <w:b/>
          <w:bCs/>
          <w:sz w:val="24"/>
          <w:szCs w:val="24"/>
          <w:u w:val="single" w:color="000000"/>
        </w:rPr>
        <w:t xml:space="preserve">’ </w:t>
      </w:r>
      <w:r>
        <w:rPr>
          <w:rFonts w:ascii="Times New Roman" w:hAnsi="Times New Roman"/>
          <w:b/>
          <w:bCs/>
          <w:sz w:val="24"/>
          <w:szCs w:val="24"/>
          <w:u w:val="single" w:color="000000"/>
          <w:lang w:val="en-US"/>
        </w:rPr>
        <w:t>WRITTEN PLEADING</w:t>
      </w:r>
    </w:p>
    <w:p w14:paraId="41C8F396" w14:textId="77777777" w:rsidR="002E4240" w:rsidRDefault="002E424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FCF084C" w14:textId="77777777" w:rsidR="002E4240" w:rsidRDefault="00562608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>On behalf of my client, I make the following representations:</w:t>
      </w:r>
    </w:p>
    <w:p w14:paraId="72A3D3EC" w14:textId="77777777" w:rsidR="002E4240" w:rsidRDefault="002E424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C34A430" w14:textId="77777777" w:rsidR="002E4240" w:rsidRDefault="00562608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u w:color="00000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>The respondent concedes proper service of the Notice to Appear, dated ______________.</w:t>
      </w:r>
    </w:p>
    <w:p w14:paraId="0D0B940D" w14:textId="77777777" w:rsidR="002E4240" w:rsidRDefault="002E424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50BD4A3" w14:textId="77777777" w:rsidR="002E4240" w:rsidRDefault="00562608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u w:color="00000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>I have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explained to the respondent (through an interpreter, if necessary):</w:t>
      </w:r>
    </w:p>
    <w:p w14:paraId="5CEF9F2E" w14:textId="77777777" w:rsidR="002E4240" w:rsidRDefault="00562608">
      <w:pPr>
        <w:pStyle w:val="Body"/>
        <w:numPr>
          <w:ilvl w:val="1"/>
          <w:numId w:val="4"/>
        </w:numPr>
        <w:rPr>
          <w:rFonts w:ascii="Times New Roman" w:hAnsi="Times New Roman"/>
          <w:sz w:val="24"/>
          <w:szCs w:val="24"/>
          <w:u w:color="00000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the rights set forth in 8 C.F.R. </w:t>
      </w:r>
      <w:r>
        <w:rPr>
          <w:rFonts w:ascii="Times New Roman" w:hAnsi="Times New Roman"/>
          <w:sz w:val="24"/>
          <w:szCs w:val="24"/>
          <w:u w:color="000000"/>
        </w:rPr>
        <w:t>§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1240. 10(a);</w:t>
      </w:r>
    </w:p>
    <w:p w14:paraId="51BEE088" w14:textId="77777777" w:rsidR="002E4240" w:rsidRDefault="00562608">
      <w:pPr>
        <w:pStyle w:val="Body"/>
        <w:numPr>
          <w:ilvl w:val="1"/>
          <w:numId w:val="4"/>
        </w:numPr>
        <w:rPr>
          <w:rFonts w:ascii="Times New Roman" w:hAnsi="Times New Roman"/>
          <w:sz w:val="24"/>
          <w:szCs w:val="24"/>
          <w:u w:color="00000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the consequences of failing to appear in court as set forth in INA </w:t>
      </w:r>
      <w:r>
        <w:rPr>
          <w:rFonts w:ascii="Times New Roman" w:hAnsi="Times New Roman"/>
          <w:sz w:val="24"/>
          <w:szCs w:val="24"/>
          <w:u w:color="000000"/>
        </w:rPr>
        <w:t>§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240(b)(5);</w:t>
      </w:r>
    </w:p>
    <w:p w14:paraId="3478CF2C" w14:textId="77777777" w:rsidR="002E4240" w:rsidRDefault="00562608">
      <w:pPr>
        <w:pStyle w:val="Body"/>
        <w:numPr>
          <w:ilvl w:val="1"/>
          <w:numId w:val="4"/>
        </w:numPr>
        <w:rPr>
          <w:rFonts w:ascii="Times New Roman" w:hAnsi="Times New Roman"/>
          <w:sz w:val="24"/>
          <w:szCs w:val="24"/>
          <w:u w:color="00000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the limitation on discretionary relief for failure to appear set forth in INA </w:t>
      </w:r>
      <w:r>
        <w:rPr>
          <w:rFonts w:ascii="Times New Roman" w:hAnsi="Times New Roman"/>
          <w:sz w:val="24"/>
          <w:szCs w:val="24"/>
          <w:u w:color="000000"/>
        </w:rPr>
        <w:t>§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240(b)(7);</w:t>
      </w:r>
    </w:p>
    <w:p w14:paraId="7D2FAF3D" w14:textId="77777777" w:rsidR="002E4240" w:rsidRDefault="00562608">
      <w:pPr>
        <w:pStyle w:val="Body"/>
        <w:numPr>
          <w:ilvl w:val="1"/>
          <w:numId w:val="4"/>
        </w:numPr>
        <w:rPr>
          <w:rFonts w:ascii="Times New Roman" w:hAnsi="Times New Roman"/>
          <w:sz w:val="24"/>
          <w:szCs w:val="24"/>
          <w:u w:color="00000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the consequences of knowingly filing or making a frivolous application as. Set forth in INA </w:t>
      </w:r>
      <w:r>
        <w:rPr>
          <w:rFonts w:ascii="Times New Roman" w:hAnsi="Times New Roman"/>
          <w:sz w:val="24"/>
          <w:szCs w:val="24"/>
          <w:u w:color="000000"/>
        </w:rPr>
        <w:t>§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208(d)(6);</w:t>
      </w:r>
    </w:p>
    <w:p w14:paraId="3C0A70C2" w14:textId="77777777" w:rsidR="002E4240" w:rsidRDefault="00562608">
      <w:pPr>
        <w:pStyle w:val="Body"/>
        <w:numPr>
          <w:ilvl w:val="1"/>
          <w:numId w:val="4"/>
        </w:numPr>
        <w:rPr>
          <w:rFonts w:ascii="Times New Roman" w:hAnsi="Times New Roman"/>
          <w:sz w:val="24"/>
          <w:szCs w:val="24"/>
          <w:u w:color="00000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the requirement to notify the court within five days of any 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change of address or telephone number, using Form EOIR-33/IC pursuant to 8 C.F.R. </w:t>
      </w:r>
      <w:r>
        <w:rPr>
          <w:rFonts w:ascii="Times New Roman" w:hAnsi="Times New Roman"/>
          <w:sz w:val="24"/>
          <w:szCs w:val="24"/>
          <w:u w:color="000000"/>
        </w:rPr>
        <w:t>§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1003. 15(d).</w:t>
      </w:r>
    </w:p>
    <w:p w14:paraId="0E27B00A" w14:textId="77777777" w:rsidR="002E4240" w:rsidRDefault="002E424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385F9F9" w14:textId="77777777" w:rsidR="002E4240" w:rsidRDefault="00562608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u w:color="00000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>The respondent concedes the following allegation(s) _________, and denies the following allegation(s) ______________________.</w:t>
      </w:r>
    </w:p>
    <w:p w14:paraId="60061E4C" w14:textId="77777777" w:rsidR="002E4240" w:rsidRDefault="002E424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B0C2ADD" w14:textId="77777777" w:rsidR="002E4240" w:rsidRDefault="00562608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u w:color="00000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>The respondent concedes the fol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lowing charge(s) of removability ____________, and denies the following charge(s) of removability ___________________.</w:t>
      </w:r>
    </w:p>
    <w:p w14:paraId="44EAFD9C" w14:textId="77777777" w:rsidR="002E4240" w:rsidRDefault="002E424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7349107" w14:textId="77777777" w:rsidR="002E4240" w:rsidRDefault="00562608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u w:color="00000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>In the event of removal, the respondent;</w:t>
      </w:r>
    </w:p>
    <w:p w14:paraId="4B94D5A5" w14:textId="77777777" w:rsidR="002E4240" w:rsidRDefault="002E424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E3DCCC5" w14:textId="77777777" w:rsidR="002E4240" w:rsidRDefault="00562608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  <w:u w:color="000000"/>
        </w:rPr>
        <w:t>□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names __________ as the country to which removal should be directed;</w:t>
      </w:r>
    </w:p>
    <w:p w14:paraId="716938B5" w14:textId="77777777" w:rsidR="002E4240" w:rsidRDefault="00562608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OR</w:t>
      </w:r>
    </w:p>
    <w:p w14:paraId="73D3A4A0" w14:textId="77777777" w:rsidR="002E4240" w:rsidRDefault="00562608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  <w:u w:color="000000"/>
        </w:rPr>
        <w:t>□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declines to designate a country of removal.</w:t>
      </w:r>
    </w:p>
    <w:p w14:paraId="3DEEC669" w14:textId="77777777" w:rsidR="002E4240" w:rsidRDefault="002E424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EB59E2E" w14:textId="77777777" w:rsidR="002E4240" w:rsidRDefault="00562608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u w:color="00000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>The respondent will be applying for the following forms of relief form removal:</w:t>
      </w:r>
    </w:p>
    <w:p w14:paraId="29D6B04F" w14:textId="77777777" w:rsidR="002E4240" w:rsidRDefault="00562608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</w:t>
      </w:r>
    </w:p>
    <w:p w14:paraId="7F6352DA" w14:textId="77777777" w:rsidR="002E4240" w:rsidRDefault="00562608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  <w:u w:color="000000"/>
        </w:rPr>
        <w:t>□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Termination of Proceedings</w:t>
      </w:r>
    </w:p>
    <w:p w14:paraId="7D579FB5" w14:textId="77777777" w:rsidR="002E4240" w:rsidRDefault="00562608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  <w:u w:color="000000"/>
        </w:rPr>
        <w:t>□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Asylum</w:t>
      </w:r>
    </w:p>
    <w:p w14:paraId="79D8D654" w14:textId="77777777" w:rsidR="002E4240" w:rsidRDefault="00562608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  <w:u w:color="000000"/>
        </w:rPr>
        <w:t>□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Withh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olding of Removal (Restriction on Removal)</w:t>
      </w:r>
    </w:p>
    <w:p w14:paraId="356B1F28" w14:textId="77777777" w:rsidR="002E4240" w:rsidRDefault="00562608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  <w:u w:color="000000"/>
        </w:rPr>
        <w:t>□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Adjustment of Status</w:t>
      </w:r>
    </w:p>
    <w:p w14:paraId="11410CA0" w14:textId="77777777" w:rsidR="002E4240" w:rsidRDefault="00562608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lastRenderedPageBreak/>
        <w:t xml:space="preserve">      </w:t>
      </w:r>
      <w:r>
        <w:rPr>
          <w:rFonts w:ascii="Times New Roman" w:hAnsi="Times New Roman"/>
          <w:sz w:val="24"/>
          <w:szCs w:val="24"/>
          <w:u w:color="000000"/>
        </w:rPr>
        <w:t>□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Cancellation of Removal pursuant to INA </w:t>
      </w:r>
      <w:r>
        <w:rPr>
          <w:rFonts w:ascii="Times New Roman" w:hAnsi="Times New Roman"/>
          <w:sz w:val="24"/>
          <w:szCs w:val="24"/>
          <w:u w:color="000000"/>
        </w:rPr>
        <w:t>§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_____</w:t>
      </w:r>
    </w:p>
    <w:p w14:paraId="05E2603C" w14:textId="77777777" w:rsidR="002E4240" w:rsidRDefault="00562608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  <w:u w:color="000000"/>
        </w:rPr>
        <w:t>□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Waiver of Inadmissibility pursuant to INA</w:t>
      </w:r>
      <w:r>
        <w:rPr>
          <w:rFonts w:ascii="Times New Roman" w:hAnsi="Times New Roman"/>
          <w:sz w:val="20"/>
          <w:szCs w:val="20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>§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_____</w:t>
      </w:r>
    </w:p>
    <w:p w14:paraId="2AC2D4E9" w14:textId="77777777" w:rsidR="002E4240" w:rsidRDefault="00562608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  <w:u w:color="000000"/>
        </w:rPr>
        <w:t>□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Voluntary Departure</w:t>
      </w:r>
    </w:p>
    <w:p w14:paraId="77A412A3" w14:textId="77777777" w:rsidR="002E4240" w:rsidRDefault="00562608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  <w:u w:color="000000"/>
        </w:rPr>
        <w:t>□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Other (specify) __________________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__</w:t>
      </w:r>
    </w:p>
    <w:p w14:paraId="2AC16A94" w14:textId="77777777" w:rsidR="002E4240" w:rsidRDefault="00562608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  <w:u w:color="000000"/>
        </w:rPr>
        <w:t>□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None</w:t>
      </w:r>
    </w:p>
    <w:p w14:paraId="3656B9AB" w14:textId="77777777" w:rsidR="002E4240" w:rsidRDefault="002E424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A74AA23" w14:textId="69B5F9BF" w:rsidR="002E4240" w:rsidRDefault="00562608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u w:color="00000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>If the relief from removal requires an application, the respondent will file the application (other than asylum), no later than fifteen (</w:t>
      </w:r>
      <w:r w:rsidR="000B0565">
        <w:rPr>
          <w:rFonts w:ascii="Times New Roman" w:hAnsi="Times New Roman"/>
          <w:sz w:val="24"/>
          <w:szCs w:val="24"/>
          <w:u w:color="000000"/>
          <w:lang w:val="en-US"/>
        </w:rPr>
        <w:t>30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) days before the date of the individual calendar hearing, unless otherwise directed by the court. The respondent ack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nowledges that, if the application(s) are not timely filed, the application(s) will be deemed waived and abandoned under 8 C.F.R. </w:t>
      </w:r>
      <w:r>
        <w:rPr>
          <w:rFonts w:ascii="Times New Roman" w:hAnsi="Times New Roman"/>
          <w:sz w:val="24"/>
          <w:szCs w:val="24"/>
          <w:u w:color="000000"/>
        </w:rPr>
        <w:t>§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1003.31(c). If the respondent is filing a defensive asylum application, the asy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color="000000"/>
          <w:lang w:val="en-US"/>
        </w:rPr>
        <w:t>lum application will be filed in open court a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t the next master calendar hearing.</w:t>
      </w:r>
    </w:p>
    <w:p w14:paraId="45FB0818" w14:textId="77777777" w:rsidR="002E4240" w:rsidRDefault="002E424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C8FD249" w14:textId="77777777" w:rsidR="002E4240" w:rsidRDefault="00562608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u w:color="00000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>If background and security investigations are required, the respondent has received the DHS biometrics instructions and will timely comply with the instructions. I have explained the instructions to the respondent (through an interpreter, if necessary). In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addition, I have explained to the respondent (through an interpreter, if necessary), that, under 8 C.F.R </w:t>
      </w:r>
      <w:r>
        <w:rPr>
          <w:rFonts w:ascii="Times New Roman" w:hAnsi="Times New Roman"/>
          <w:sz w:val="24"/>
          <w:szCs w:val="24"/>
          <w:u w:color="000000"/>
        </w:rPr>
        <w:t>§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1003.47(d), failure to provide biometrics or other biographical information within the time allowed will constitute abandonment of the application u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nless the respondent demonstrates that such failure was the result of good cause.</w:t>
      </w:r>
    </w:p>
    <w:p w14:paraId="049F31CB" w14:textId="77777777" w:rsidR="002E4240" w:rsidRDefault="002E424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F6782F4" w14:textId="77777777" w:rsidR="002E4240" w:rsidRDefault="00562608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u w:color="00000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>The respondent estimates ___ hours will be required for the respondent to present the case.</w:t>
      </w:r>
    </w:p>
    <w:p w14:paraId="53128261" w14:textId="77777777" w:rsidR="002E4240" w:rsidRDefault="002E424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A849EB8" w14:textId="5E547ECE" w:rsidR="002E4240" w:rsidRDefault="00562608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u w:color="00000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It is requested that the Immigration Court </w:t>
      </w:r>
      <w:r w:rsidR="000B0565">
        <w:rPr>
          <w:rFonts w:ascii="Times New Roman" w:hAnsi="Times New Roman"/>
          <w:sz w:val="24"/>
          <w:szCs w:val="24"/>
          <w:u w:color="000000"/>
          <w:lang w:val="en-US"/>
        </w:rPr>
        <w:t>order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an interpreter proficient in __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___ language, ____ dialect;</w:t>
      </w:r>
    </w:p>
    <w:p w14:paraId="2C0E6D7A" w14:textId="6CB52D7F" w:rsidR="002E4240" w:rsidRDefault="00562608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                                    </w:t>
      </w:r>
    </w:p>
    <w:p w14:paraId="62486C05" w14:textId="77777777" w:rsidR="002E4240" w:rsidRDefault="002E424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3C02B7F" w14:textId="521F0057" w:rsidR="002E4240" w:rsidRDefault="0ADD5C9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ADD5C92">
        <w:rPr>
          <w:rFonts w:ascii="Times New Roman" w:hAnsi="Times New Roman"/>
          <w:sz w:val="24"/>
          <w:szCs w:val="24"/>
          <w:lang w:val="en-US"/>
        </w:rPr>
        <w:t>______________________                                                                       ______________________</w:t>
      </w:r>
    </w:p>
    <w:p w14:paraId="432B4B0B" w14:textId="77777777" w:rsidR="002E4240" w:rsidRDefault="00562608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            Date                                                      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                                                     Respondent</w:t>
      </w:r>
    </w:p>
    <w:p w14:paraId="4101652C" w14:textId="77777777" w:rsidR="002E4240" w:rsidRDefault="002E4240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B99056E" w14:textId="77777777" w:rsidR="002E4240" w:rsidRDefault="002E4240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B62B068" w14:textId="77777777" w:rsidR="002E4240" w:rsidRDefault="0056260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val="single" w:color="000000"/>
          <w:lang w:val="en-US"/>
        </w:rPr>
        <w:t>CERTIFICATE OF INTERPRETATION</w:t>
      </w:r>
    </w:p>
    <w:p w14:paraId="1299C43A" w14:textId="77777777" w:rsidR="002E4240" w:rsidRDefault="002E424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E67D13F" w14:textId="77777777" w:rsidR="002E4240" w:rsidRDefault="00562608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I, </w:t>
      </w:r>
      <w:r>
        <w:rPr>
          <w:rFonts w:ascii="Times New Roman" w:hAnsi="Times New Roman"/>
          <w:sz w:val="24"/>
          <w:szCs w:val="24"/>
          <w:u w:val="single" w:color="000000"/>
          <w:lang w:val="en-US"/>
        </w:rPr>
        <w:t>NAME OF INTERPRETER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, am competent to translate and interpret from </w:t>
      </w:r>
      <w:r>
        <w:rPr>
          <w:rFonts w:ascii="Times New Roman" w:hAnsi="Times New Roman"/>
          <w:sz w:val="24"/>
          <w:szCs w:val="24"/>
          <w:u w:val="single" w:color="000000"/>
          <w:lang w:val="en-US"/>
        </w:rPr>
        <w:t>NAME OF LANGUAGE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into English, and I certify that I have read this entire document to the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respondent in </w:t>
      </w:r>
      <w:r>
        <w:rPr>
          <w:rFonts w:ascii="Times New Roman" w:hAnsi="Times New Roman"/>
          <w:sz w:val="24"/>
          <w:szCs w:val="24"/>
          <w:u w:val="single" w:color="000000"/>
          <w:lang w:val="en-US"/>
        </w:rPr>
        <w:t>NAME OF LANGUAGE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, and that the respondent stated that he or she understood the document before he or she signed the Pleading Declaration above.</w:t>
      </w:r>
    </w:p>
    <w:p w14:paraId="3527F48B" w14:textId="77777777" w:rsidR="002E4240" w:rsidRDefault="00562608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                                                               _______________________________</w:t>
      </w:r>
    </w:p>
    <w:p w14:paraId="2356E3A5" w14:textId="77777777" w:rsidR="002E4240" w:rsidRDefault="00562608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                                                                     Signature of Interpreter</w:t>
      </w:r>
    </w:p>
    <w:p w14:paraId="3D290BB2" w14:textId="77777777" w:rsidR="002E4240" w:rsidRDefault="00562608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                                                                _______________________________</w:t>
      </w:r>
    </w:p>
    <w:p w14:paraId="15EBE4CF" w14:textId="77777777" w:rsidR="002E4240" w:rsidRDefault="00562608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     Typed/Printed Name of Interpreter</w:t>
      </w:r>
    </w:p>
    <w:p w14:paraId="4DDBEF00" w14:textId="77777777" w:rsidR="002E4240" w:rsidRDefault="002E424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91CE5AD" w14:textId="77777777" w:rsidR="002E4240" w:rsidRDefault="00562608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OR</w:t>
      </w:r>
    </w:p>
    <w:p w14:paraId="3461D779" w14:textId="77777777" w:rsidR="002E4240" w:rsidRDefault="002E4240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76D32C7" w14:textId="77777777" w:rsidR="002E4240" w:rsidRDefault="00562608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I, </w:t>
      </w:r>
      <w:r>
        <w:rPr>
          <w:rFonts w:ascii="Times New Roman" w:hAnsi="Times New Roman"/>
          <w:sz w:val="24"/>
          <w:szCs w:val="24"/>
          <w:u w:val="single" w:color="000000"/>
          <w:lang w:val="en-US"/>
        </w:rPr>
        <w:t>NAME OF ATTORNEY/REPRESENTATIVE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, certify that </w:t>
      </w:r>
      <w:r>
        <w:rPr>
          <w:rFonts w:ascii="Times New Roman" w:hAnsi="Times New Roman"/>
          <w:sz w:val="24"/>
          <w:szCs w:val="24"/>
          <w:u w:val="single" w:color="000000"/>
          <w:lang w:val="en-US"/>
        </w:rPr>
        <w:t>NAME OF INTERPRETER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, a telephonic interpreter who is competent to translate and interpret from </w:t>
      </w:r>
      <w:r>
        <w:rPr>
          <w:rFonts w:ascii="Times New Roman" w:hAnsi="Times New Roman"/>
          <w:sz w:val="24"/>
          <w:szCs w:val="24"/>
          <w:u w:val="single" w:color="000000"/>
          <w:lang w:val="en-US"/>
        </w:rPr>
        <w:t xml:space="preserve">NAME OF LANGUAGE 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and that the respondent stated that he or she understood the document before he or she signed the Pleading Declaration above.</w:t>
      </w:r>
    </w:p>
    <w:p w14:paraId="7D9CA4D2" w14:textId="77777777" w:rsidR="002E4240" w:rsidRDefault="00562608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                           ____________________________________________</w:t>
      </w:r>
    </w:p>
    <w:p w14:paraId="39024C0A" w14:textId="77777777" w:rsidR="002E4240" w:rsidRDefault="00562608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                                                                      Signature of Attorney/Representative</w:t>
      </w:r>
    </w:p>
    <w:p w14:paraId="62CEA4F5" w14:textId="77777777" w:rsidR="002E4240" w:rsidRDefault="00562608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                                                                __________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__________________________________</w:t>
      </w:r>
    </w:p>
    <w:p w14:paraId="24704CAD" w14:textId="71497E27" w:rsidR="002E4240" w:rsidRPr="000B0565" w:rsidRDefault="00562608" w:rsidP="000B0565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                                                                     Typed/Printed Name of Attorney/Representati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v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e</w:t>
      </w:r>
    </w:p>
    <w:sectPr w:rsidR="002E4240" w:rsidRPr="000B0565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40B30" w14:textId="77777777" w:rsidR="00562608" w:rsidRDefault="00562608">
      <w:r>
        <w:separator/>
      </w:r>
    </w:p>
  </w:endnote>
  <w:endnote w:type="continuationSeparator" w:id="0">
    <w:p w14:paraId="4737A284" w14:textId="77777777" w:rsidR="00562608" w:rsidRDefault="0056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2D8B6" w14:textId="77777777" w:rsidR="002E4240" w:rsidRDefault="002E42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A7A1F" w14:textId="77777777" w:rsidR="00562608" w:rsidRDefault="00562608">
      <w:r>
        <w:separator/>
      </w:r>
    </w:p>
  </w:footnote>
  <w:footnote w:type="continuationSeparator" w:id="0">
    <w:p w14:paraId="0AA81C4E" w14:textId="77777777" w:rsidR="00562608" w:rsidRDefault="00562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78278" w14:textId="77777777" w:rsidR="002E4240" w:rsidRDefault="002E42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35C5A"/>
    <w:multiLevelType w:val="hybridMultilevel"/>
    <w:tmpl w:val="5600A14C"/>
    <w:styleLink w:val="Lettered"/>
    <w:lvl w:ilvl="0" w:tplc="4BF6B4D0">
      <w:start w:val="1"/>
      <w:numFmt w:val="upperLetter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687F96">
      <w:start w:val="1"/>
      <w:numFmt w:val="lowerLetter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C49EE6">
      <w:start w:val="1"/>
      <w:numFmt w:val="lowerLetter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F83B66">
      <w:start w:val="1"/>
      <w:numFmt w:val="lowerLetter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748F8C">
      <w:start w:val="1"/>
      <w:numFmt w:val="lowerLetter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286B42">
      <w:start w:val="1"/>
      <w:numFmt w:val="lowerLetter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1C8964">
      <w:start w:val="1"/>
      <w:numFmt w:val="lowerLetter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84F286">
      <w:start w:val="1"/>
      <w:numFmt w:val="lowerLetter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96CFEE">
      <w:start w:val="1"/>
      <w:numFmt w:val="lowerLetter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81E3952"/>
    <w:multiLevelType w:val="hybridMultilevel"/>
    <w:tmpl w:val="8FC4BB08"/>
    <w:styleLink w:val="Numbered"/>
    <w:lvl w:ilvl="0" w:tplc="CE229CBC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CC5632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384AB0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60231C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A83BE2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78FE14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8845B4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9C43A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F8F534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A746943"/>
    <w:multiLevelType w:val="hybridMultilevel"/>
    <w:tmpl w:val="5600A14C"/>
    <w:numStyleLink w:val="Lettered"/>
  </w:abstractNum>
  <w:abstractNum w:abstractNumId="3" w15:restartNumberingAfterBreak="0">
    <w:nsid w:val="71E36AA6"/>
    <w:multiLevelType w:val="hybridMultilevel"/>
    <w:tmpl w:val="8FC4BB08"/>
    <w:numStyleLink w:val="Numbered"/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DD5C92"/>
    <w:rsid w:val="000B0565"/>
    <w:rsid w:val="002E4240"/>
    <w:rsid w:val="00562608"/>
    <w:rsid w:val="0ADD5C92"/>
    <w:rsid w:val="28AA8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A4708"/>
  <w15:docId w15:val="{3F9D6768-EC6C-421D-8E0F-2EC8B988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de-DE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Lettered">
    <w:name w:val="Lettere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69a45e4c-c5dc-4427-a211-759a73d29b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93FE9E57CA148B5F6C67FBDB6A284" ma:contentTypeVersion="17" ma:contentTypeDescription="Create a new document." ma:contentTypeScope="" ma:versionID="8edf60a6fc861dea4c1e89156ec29bbb">
  <xsd:schema xmlns:xsd="http://www.w3.org/2001/XMLSchema" xmlns:xs="http://www.w3.org/2001/XMLSchema" xmlns:p="http://schemas.microsoft.com/office/2006/metadata/properties" xmlns:ns1="http://schemas.microsoft.com/sharepoint/v3" xmlns:ns2="a4fa6904-9a68-49a0-ad79-0d1adccf41dd" xmlns:ns3="69a45e4c-c5dc-4427-a211-759a73d29bf4" targetNamespace="http://schemas.microsoft.com/office/2006/metadata/properties" ma:root="true" ma:fieldsID="24dc1979245c07ac1d8d78def3bef9d4" ns1:_="" ns2:_="" ns3:_="">
    <xsd:import namespace="http://schemas.microsoft.com/sharepoint/v3"/>
    <xsd:import namespace="a4fa6904-9a68-49a0-ad79-0d1adccf41dd"/>
    <xsd:import namespace="69a45e4c-c5dc-4427-a211-759a73d29b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a6904-9a68-49a0-ad79-0d1adccf4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5e4c-c5dc-4427-a211-759a73d29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289F9-88F9-4676-9391-06F6CD03F4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a45e4c-c5dc-4427-a211-759a73d29bf4"/>
  </ds:schemaRefs>
</ds:datastoreItem>
</file>

<file path=customXml/itemProps2.xml><?xml version="1.0" encoding="utf-8"?>
<ds:datastoreItem xmlns:ds="http://schemas.openxmlformats.org/officeDocument/2006/customXml" ds:itemID="{5096756D-A379-4BCA-A490-F20096884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0C7D3-BA61-4A5D-9BD2-F7DC5C0E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fa6904-9a68-49a0-ad79-0d1adccf41dd"/>
    <ds:schemaRef ds:uri="69a45e4c-c5dc-4427-a211-759a73d29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Soroka</cp:lastModifiedBy>
  <cp:revision>2</cp:revision>
  <dcterms:created xsi:type="dcterms:W3CDTF">2025-07-22T16:21:00Z</dcterms:created>
  <dcterms:modified xsi:type="dcterms:W3CDTF">2025-07-22T16:23:00Z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0x010100ABA93FE9E57CA148B5F6C67FBDB6A284</vt:lpwstr>
  </property>
</Properties>
</file>